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B" w:rsidRDefault="006F17BB" w:rsidP="006F17BB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中国新闻奖网络新闻作品参评推荐表</w:t>
      </w:r>
    </w:p>
    <w:p w:rsidR="006F17BB" w:rsidRDefault="006F17BB" w:rsidP="006F17BB">
      <w:pPr>
        <w:spacing w:line="480" w:lineRule="exact"/>
        <w:jc w:val="center"/>
        <w:rPr>
          <w:rFonts w:ascii="黑体" w:eastAsia="黑体" w:hAnsi="黑体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2"/>
          <w:szCs w:val="36"/>
        </w:rPr>
        <w:t>（文字消息/文字评论/新闻专题/页（界）面设计）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7"/>
        <w:gridCol w:w="481"/>
        <w:gridCol w:w="39"/>
        <w:gridCol w:w="410"/>
        <w:gridCol w:w="653"/>
        <w:gridCol w:w="307"/>
        <w:gridCol w:w="177"/>
        <w:gridCol w:w="600"/>
        <w:gridCol w:w="216"/>
        <w:gridCol w:w="304"/>
        <w:gridCol w:w="945"/>
        <w:gridCol w:w="25"/>
        <w:gridCol w:w="411"/>
        <w:gridCol w:w="1210"/>
        <w:gridCol w:w="80"/>
        <w:gridCol w:w="754"/>
        <w:gridCol w:w="279"/>
        <w:gridCol w:w="2218"/>
      </w:tblGrid>
      <w:tr w:rsidR="006F17BB" w:rsidTr="002B66A7">
        <w:trPr>
          <w:trHeight w:val="23"/>
          <w:jc w:val="center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5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阳关今安在？敦煌欲破“听关不见关”之困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5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F17BB" w:rsidTr="002B66A7">
        <w:trPr>
          <w:trHeight w:val="23"/>
          <w:jc w:val="center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5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冯志军 高莹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5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吴庆才 殷春永 谈笑</w:t>
            </w:r>
          </w:p>
        </w:tc>
      </w:tr>
      <w:tr w:rsidR="006F17BB" w:rsidTr="002B66A7">
        <w:trPr>
          <w:trHeight w:val="23"/>
          <w:jc w:val="center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46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刊播网站/发布账号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中国新闻网</w:t>
            </w:r>
          </w:p>
        </w:tc>
      </w:tr>
      <w:tr w:rsidR="006F17BB" w:rsidTr="002B66A7">
        <w:trPr>
          <w:trHeight w:val="23"/>
          <w:jc w:val="center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4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网页地址/二维码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B223F7" w:rsidP="002B66A7">
            <w:pPr>
              <w:snapToGrid w:val="0"/>
              <w:rPr>
                <w:rFonts w:ascii="仿宋_GB2312" w:eastAsia="仿宋_GB2312" w:hAnsi="仿宋"/>
                <w:b/>
                <w:sz w:val="24"/>
                <w:szCs w:val="24"/>
              </w:rPr>
            </w:pPr>
            <w:hyperlink r:id="rId6" w:history="1">
              <w:r w:rsidR="006F17BB">
                <w:rPr>
                  <w:rStyle w:val="a5"/>
                  <w:rFonts w:ascii="仿宋_GB2312" w:eastAsia="仿宋_GB2312"/>
                  <w:sz w:val="24"/>
                  <w:szCs w:val="24"/>
                </w:rPr>
                <w:t>http://www.chinanews.com/sh/2019/09-09/8951431.shtml</w:t>
              </w:r>
            </w:hyperlink>
          </w:p>
        </w:tc>
      </w:tr>
      <w:tr w:rsidR="006F17BB" w:rsidTr="002B66A7">
        <w:trPr>
          <w:trHeight w:val="23"/>
          <w:jc w:val="center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发布日期及时间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napToGrid w:val="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2019年 9月 9日 12时 47分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754字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4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中文</w:t>
            </w:r>
          </w:p>
        </w:tc>
      </w:tr>
      <w:tr w:rsidR="006F17BB" w:rsidTr="002B66A7">
        <w:trPr>
          <w:trHeight w:val="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作品</w:t>
            </w:r>
          </w:p>
          <w:p w:rsidR="006F17BB" w:rsidRDefault="006F17BB" w:rsidP="002B66A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9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位于甘肃敦煌市境内的阳关，是中国古代陆路对外交通咽喉之地。但千百年来，地处戈壁大漠中的阳关遗址已被黄沙掩埋，不同历史时期史料记载也相互存在“出入”。这加剧了世人对于这处古老关隘的好奇与无限遐想，但由于阳关“确切位置”尚难确定，使得游人常陷“听关不见关”的困扰。基于此，记者进行了探秘式独家探访。记者带着“问题意识”，另辟蹊径，从历史文化角度的传承发展切入，以古阳关烽燧遗址为依托设置的阳关景区为载体，通过采访景区相关负责人对古阳关“前世今生”的梳理解读，加之现代化的展陈体验，以及其作为近年不断升温的丝路游热门打卡地之一，为外界呈现一个鲜活的“阳关印象”，再现了“一带一路”建设背景下，戈壁大漠中的丝路古道重焕生机、渐拾人气。</w:t>
            </w:r>
          </w:p>
        </w:tc>
      </w:tr>
      <w:tr w:rsidR="006F17BB" w:rsidTr="002B66A7">
        <w:trPr>
          <w:trHeight w:val="2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推荐</w:t>
            </w:r>
          </w:p>
          <w:p w:rsidR="006F17BB" w:rsidRDefault="006F17BB" w:rsidP="002B66A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9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B" w:rsidRDefault="006F17BB" w:rsidP="002B66A7">
            <w:pPr>
              <w:spacing w:line="440" w:lineRule="exact"/>
              <w:ind w:firstLineChars="200" w:firstLine="560"/>
              <w:rPr>
                <w:rFonts w:ascii="Calibri" w:eastAsia="仿宋_GB2312" w:hAnsi="Calibri" w:cs="Calibri"/>
                <w:sz w:val="28"/>
                <w:szCs w:val="28"/>
              </w:rPr>
            </w:pPr>
            <w:r>
              <w:rPr>
                <w:rFonts w:ascii="Calibri" w:eastAsia="仿宋_GB2312" w:hAnsi="Calibri" w:cs="Calibri" w:hint="eastAsia"/>
                <w:sz w:val="28"/>
                <w:szCs w:val="28"/>
              </w:rPr>
              <w:t>记者敏锐捕捉“阳关究竟在哪里”这一困扰学界和大众的历史悬疑，从选题、立意到写作等方面均可圈可点。导语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一句“劝君更尽一杯酒，西出阳关无故人”，拉近了稿件与读者的距离，亦提高了公众的阅读兴趣。该稿件主要亮点如下：</w:t>
            </w:r>
          </w:p>
          <w:p w:rsidR="006F17BB" w:rsidRDefault="006F17BB" w:rsidP="002B66A7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一是独家视角。记者利用多年在甘肃当地深入采访的经验，带着“阳关在哪儿”的疑问进行实地探访，对于古丝路文化的历史传承与创新发展进行思考，为公众关注的这一“历史谜团”作解疑释惑式的独家解读。</w:t>
            </w:r>
          </w:p>
          <w:p w:rsidR="006F17BB" w:rsidRDefault="006F17BB" w:rsidP="002B66A7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二是信息量大。该消息用7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字的精炼篇幅，以“阳关今安在”的疑问切入，以阳关蕴藏的深厚历史文化价值为背景，通过当地博物馆负责人之口，呈现出当地近年不断升温的旅游热潮。同时，还讲述了文化与旅游融合发展，以传承历史文化。</w:t>
            </w:r>
          </w:p>
          <w:p w:rsidR="006F17BB" w:rsidRDefault="006F17BB" w:rsidP="002B66A7">
            <w:pPr>
              <w:spacing w:line="44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三是注重融合传播。该消息结合网络传播特色，还同时配发了图片和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视频报道，用可视化的方式全面呈现汉唐时期如何“西出阳关”的具象场景，引游客“穿越古今”。</w:t>
            </w:r>
          </w:p>
          <w:p w:rsidR="006F17BB" w:rsidRDefault="006F17BB" w:rsidP="002B66A7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稿件刊发后，传播效果良好。被中央、地方新闻网站、商业网站及新媒体平台转载，并在一些海外华文媒体上落地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，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这种以历史文化为内容讲述的中国故事，会在一定程度上提高海外对于中国西部内陆省份及其文化的关注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6F17BB" w:rsidRDefault="006F17BB" w:rsidP="002B66A7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同时，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这件作品彰显了主流媒体在文化报道中的舆论引导地位和影响力，有利于促进学界、业界以及公众对于“阳关安在”、丝路特色文化、丝路旅游转型升级等课题进行再探讨和研究。</w:t>
            </w:r>
          </w:p>
          <w:p w:rsidR="006F17BB" w:rsidRDefault="006F17BB" w:rsidP="002B66A7">
            <w:pPr>
              <w:snapToGrid w:val="0"/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F17BB" w:rsidRDefault="006F17BB" w:rsidP="002B66A7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领导签名：                      （盖单位公章）</w:t>
            </w:r>
          </w:p>
          <w:p w:rsidR="006F17BB" w:rsidRDefault="006F17BB" w:rsidP="002B66A7">
            <w:pPr>
              <w:spacing w:line="360" w:lineRule="exact"/>
              <w:ind w:right="5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年  月  日   </w:t>
            </w:r>
          </w:p>
        </w:tc>
      </w:tr>
      <w:tr w:rsidR="006F17BB" w:rsidTr="002B66A7">
        <w:trPr>
          <w:trHeight w:val="132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初评</w:t>
            </w:r>
          </w:p>
          <w:p w:rsidR="006F17BB" w:rsidRDefault="006F17BB" w:rsidP="002B66A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9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B" w:rsidRDefault="006F17BB" w:rsidP="002B66A7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  <w:bookmarkStart w:id="1" w:name="OLE_LINK1"/>
          </w:p>
          <w:p w:rsidR="006F17BB" w:rsidRDefault="006F17BB" w:rsidP="002B66A7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领导签名：                      （盖单位公章）</w:t>
            </w:r>
          </w:p>
          <w:p w:rsidR="006F17BB" w:rsidRDefault="006F17BB" w:rsidP="002B66A7">
            <w:pPr>
              <w:spacing w:line="5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年  月  日 </w:t>
            </w:r>
            <w:bookmarkEnd w:id="1"/>
          </w:p>
        </w:tc>
      </w:tr>
      <w:tr w:rsidR="006F17BB" w:rsidTr="002B66A7">
        <w:trPr>
          <w:trHeight w:val="23"/>
          <w:jc w:val="center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杨丽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010-</w:t>
            </w:r>
            <w:r>
              <w:rPr>
                <w:rFonts w:ascii="仿宋_GB2312" w:eastAsia="仿宋_GB2312" w:hAnsi="仿宋"/>
                <w:szCs w:val="21"/>
                <w:lang w:val="zh-CN"/>
              </w:rPr>
              <w:t>88387695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手机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15699788095</w:t>
            </w:r>
          </w:p>
        </w:tc>
      </w:tr>
      <w:tr w:rsidR="006F17BB" w:rsidTr="002B66A7">
        <w:trPr>
          <w:trHeight w:val="23"/>
          <w:jc w:val="center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电子邮箱</w:t>
            </w:r>
          </w:p>
        </w:tc>
        <w:tc>
          <w:tcPr>
            <w:tcW w:w="40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yangli@chinanews.com.cn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邮编</w:t>
            </w:r>
          </w:p>
        </w:tc>
        <w:tc>
          <w:tcPr>
            <w:tcW w:w="3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100037</w:t>
            </w:r>
          </w:p>
        </w:tc>
      </w:tr>
      <w:tr w:rsidR="006F17BB" w:rsidTr="002B66A7">
        <w:trPr>
          <w:trHeight w:val="23"/>
          <w:jc w:val="center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</w:t>
            </w:r>
          </w:p>
        </w:tc>
        <w:tc>
          <w:tcPr>
            <w:tcW w:w="8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北京市西城区百万庄南街12号中国新闻社</w:t>
            </w:r>
          </w:p>
        </w:tc>
      </w:tr>
      <w:tr w:rsidR="006F17BB" w:rsidTr="002B66A7">
        <w:trPr>
          <w:trHeight w:val="23"/>
          <w:jc w:val="center"/>
        </w:trPr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仅限自荐作品填写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推荐人姓名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单位及职称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F17BB" w:rsidTr="002B66A7">
        <w:trPr>
          <w:trHeight w:val="23"/>
          <w:jc w:val="center"/>
        </w:trPr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推荐人姓名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单位及职称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Default="006F17BB" w:rsidP="002B66A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6F17BB" w:rsidRDefault="006F17BB" w:rsidP="006F17BB"/>
    <w:p w:rsidR="00545D71" w:rsidRDefault="00545D71"/>
    <w:sectPr w:rsidR="00545D71" w:rsidSect="00702B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71" w:rsidRDefault="00134C71" w:rsidP="006F17BB">
      <w:r>
        <w:separator/>
      </w:r>
    </w:p>
  </w:endnote>
  <w:endnote w:type="continuationSeparator" w:id="1">
    <w:p w:rsidR="00134C71" w:rsidRDefault="00134C71" w:rsidP="006F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71" w:rsidRDefault="00134C71" w:rsidP="006F17BB">
      <w:r>
        <w:separator/>
      </w:r>
    </w:p>
  </w:footnote>
  <w:footnote w:type="continuationSeparator" w:id="1">
    <w:p w:rsidR="00134C71" w:rsidRDefault="00134C71" w:rsidP="006F1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7BB"/>
    <w:rsid w:val="00134C71"/>
    <w:rsid w:val="0018300C"/>
    <w:rsid w:val="00545D71"/>
    <w:rsid w:val="006F17BB"/>
    <w:rsid w:val="00B2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7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7B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F1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news.com/sh/2019/09-09/8951431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</dc:creator>
  <cp:keywords/>
  <dc:description/>
  <cp:lastModifiedBy>cns</cp:lastModifiedBy>
  <cp:revision>3</cp:revision>
  <dcterms:created xsi:type="dcterms:W3CDTF">2020-05-29T06:52:00Z</dcterms:created>
  <dcterms:modified xsi:type="dcterms:W3CDTF">2020-05-29T06:55:00Z</dcterms:modified>
</cp:coreProperties>
</file>